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DB4" w:rsidRPr="001F2D1F" w:rsidRDefault="00B42DB4" w:rsidP="0093249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sz w:val="22"/>
          <w:szCs w:val="22"/>
          <w:lang w:val="bg-BG"/>
        </w:rPr>
      </w:pPr>
    </w:p>
    <w:p w:rsidR="00B42DB4" w:rsidRPr="001F2D1F" w:rsidRDefault="00B42DB4" w:rsidP="00B42DB4">
      <w:pPr>
        <w:spacing w:line="360" w:lineRule="auto"/>
        <w:ind w:firstLine="720"/>
        <w:jc w:val="center"/>
        <w:rPr>
          <w:rFonts w:ascii="Verdana" w:hAnsi="Verdana"/>
          <w:b/>
          <w:sz w:val="36"/>
          <w:szCs w:val="36"/>
          <w:u w:val="single"/>
          <w:lang w:val="bg-BG"/>
        </w:rPr>
      </w:pPr>
      <w:r w:rsidRPr="001F2D1F">
        <w:rPr>
          <w:rFonts w:ascii="Verdana" w:hAnsi="Verdana"/>
          <w:b/>
          <w:sz w:val="36"/>
          <w:szCs w:val="36"/>
          <w:u w:val="single"/>
          <w:lang w:val="bg-BG"/>
        </w:rPr>
        <w:t>КОНСТАТИВЕН ПРОТОКОЛ</w:t>
      </w:r>
    </w:p>
    <w:p w:rsidR="00B42DB4" w:rsidRPr="001F2D1F" w:rsidRDefault="00B42DB4" w:rsidP="00B42DB4">
      <w:pPr>
        <w:spacing w:line="360" w:lineRule="auto"/>
        <w:jc w:val="center"/>
        <w:rPr>
          <w:rFonts w:ascii="Verdana" w:hAnsi="Verdana"/>
          <w:b/>
          <w:sz w:val="22"/>
          <w:szCs w:val="22"/>
          <w:lang w:val="bg-BG"/>
        </w:rPr>
      </w:pPr>
      <w:r w:rsidRPr="001F2D1F">
        <w:rPr>
          <w:rFonts w:ascii="Verdana" w:hAnsi="Verdana"/>
          <w:b/>
          <w:sz w:val="22"/>
          <w:szCs w:val="22"/>
          <w:lang w:val="bg-BG"/>
        </w:rPr>
        <w:t xml:space="preserve">за разпределението на пасища, мери и ливади от държавния и общински поземлен фонд, находящи се в землището на  село </w:t>
      </w:r>
      <w:r w:rsidR="00A64003" w:rsidRPr="001F2D1F">
        <w:rPr>
          <w:rFonts w:ascii="Verdana" w:hAnsi="Verdana"/>
          <w:b/>
          <w:sz w:val="22"/>
          <w:szCs w:val="22"/>
          <w:lang w:val="bg-BG"/>
        </w:rPr>
        <w:t>Левски</w:t>
      </w:r>
      <w:r w:rsidRPr="001F2D1F">
        <w:rPr>
          <w:rFonts w:ascii="Verdana" w:hAnsi="Verdana"/>
          <w:b/>
          <w:sz w:val="22"/>
          <w:szCs w:val="22"/>
          <w:lang w:val="bg-BG"/>
        </w:rPr>
        <w:t>, Община Панагюрище</w:t>
      </w:r>
    </w:p>
    <w:p w:rsidR="00B42DB4" w:rsidRPr="001F2D1F" w:rsidRDefault="00B42DB4" w:rsidP="00B42DB4">
      <w:pPr>
        <w:spacing w:line="360" w:lineRule="auto"/>
        <w:jc w:val="center"/>
        <w:rPr>
          <w:rFonts w:ascii="Verdana" w:hAnsi="Verdana"/>
          <w:b/>
        </w:rPr>
      </w:pPr>
    </w:p>
    <w:p w:rsidR="00B42DB4" w:rsidRPr="001F2D1F" w:rsidRDefault="00B42DB4" w:rsidP="00B42DB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F2D1F">
        <w:rPr>
          <w:rFonts w:ascii="Verdana" w:hAnsi="Verdana"/>
          <w:lang w:val="bg-BG"/>
        </w:rPr>
        <w:t>Днес, 26.03.202</w:t>
      </w:r>
      <w:r w:rsidR="00537518" w:rsidRPr="001F2D1F">
        <w:rPr>
          <w:rFonts w:ascii="Verdana" w:hAnsi="Verdana"/>
          <w:lang w:val="bg-BG"/>
        </w:rPr>
        <w:t>6</w:t>
      </w:r>
      <w:r w:rsidRPr="001F2D1F">
        <w:rPr>
          <w:rFonts w:ascii="Verdana" w:hAnsi="Verdana"/>
          <w:lang w:val="bg-BG"/>
        </w:rPr>
        <w:t xml:space="preserve"> г., в гр. Панагюрище,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</w:t>
      </w:r>
      <w:r w:rsidR="00537518" w:rsidRPr="001F2D1F">
        <w:rPr>
          <w:rFonts w:ascii="Verdana" w:hAnsi="Verdana"/>
          <w:lang w:val="bg-BG"/>
        </w:rPr>
        <w:t xml:space="preserve"> определена със заповед №РД-07-10</w:t>
      </w:r>
      <w:r w:rsidRPr="001F2D1F">
        <w:rPr>
          <w:rFonts w:ascii="Verdana" w:hAnsi="Verdana"/>
          <w:lang w:val="bg-BG"/>
        </w:rPr>
        <w:t>/1</w:t>
      </w:r>
      <w:r w:rsidR="00537518" w:rsidRPr="001F2D1F">
        <w:rPr>
          <w:rFonts w:ascii="Verdana" w:hAnsi="Verdana"/>
          <w:lang w:val="bg-BG"/>
        </w:rPr>
        <w:t>6</w:t>
      </w:r>
      <w:r w:rsidRPr="001F2D1F">
        <w:rPr>
          <w:rFonts w:ascii="Verdana" w:hAnsi="Verdana"/>
          <w:lang w:val="bg-BG"/>
        </w:rPr>
        <w:t>.03.202</w:t>
      </w:r>
      <w:r w:rsidR="00537518" w:rsidRPr="001F2D1F">
        <w:rPr>
          <w:rFonts w:ascii="Verdana" w:hAnsi="Verdana"/>
          <w:lang w:val="bg-BG"/>
        </w:rPr>
        <w:t>6</w:t>
      </w:r>
      <w:r w:rsidRPr="001F2D1F">
        <w:rPr>
          <w:rFonts w:ascii="Verdana" w:hAnsi="Verdana"/>
          <w:lang w:val="bg-BG"/>
        </w:rPr>
        <w:t>г. на директора на Областна дирекция „Земеделие“ - Пазарджик, в състав:</w:t>
      </w:r>
    </w:p>
    <w:p w:rsidR="00A64003" w:rsidRPr="001F2D1F" w:rsidRDefault="00A64003" w:rsidP="00A64003">
      <w:pPr>
        <w:overflowPunct w:val="0"/>
        <w:autoSpaceDE w:val="0"/>
        <w:autoSpaceDN w:val="0"/>
        <w:adjustRightInd w:val="0"/>
        <w:spacing w:line="276" w:lineRule="auto"/>
        <w:ind w:firstLine="720"/>
        <w:textAlignment w:val="baseline"/>
        <w:rPr>
          <w:rFonts w:ascii="Verdana" w:hAnsi="Verdana"/>
          <w:lang w:eastAsia="en-US"/>
        </w:rPr>
      </w:pPr>
      <w:r w:rsidRPr="001F2D1F">
        <w:rPr>
          <w:rFonts w:ascii="Verdana" w:hAnsi="Verdana"/>
          <w:b/>
          <w:lang w:val="bg-BG" w:eastAsia="en-US"/>
        </w:rPr>
        <w:t xml:space="preserve">Председател: </w:t>
      </w:r>
      <w:r w:rsidRPr="001F2D1F">
        <w:rPr>
          <w:rFonts w:ascii="Verdana" w:hAnsi="Verdana"/>
          <w:lang w:val="bg-BG" w:eastAsia="en-US"/>
        </w:rPr>
        <w:t>Петър Стоянов Петров – главен експерт отдел „Общинска собственост” в общинска администрация – Панагюрище /писмо № УОС-2853(1)/19.02.2026г./</w:t>
      </w:r>
    </w:p>
    <w:p w:rsidR="00A64003" w:rsidRPr="001F2D1F" w:rsidRDefault="00A64003" w:rsidP="00A64003">
      <w:pPr>
        <w:overflowPunct w:val="0"/>
        <w:autoSpaceDE w:val="0"/>
        <w:autoSpaceDN w:val="0"/>
        <w:adjustRightInd w:val="0"/>
        <w:spacing w:line="276" w:lineRule="auto"/>
        <w:ind w:firstLine="720"/>
        <w:textAlignment w:val="baseline"/>
        <w:rPr>
          <w:rFonts w:ascii="Verdana" w:hAnsi="Verdana"/>
          <w:lang w:eastAsia="en-US"/>
        </w:rPr>
      </w:pPr>
    </w:p>
    <w:p w:rsidR="00A64003" w:rsidRPr="001F2D1F" w:rsidRDefault="00A64003" w:rsidP="00A64003">
      <w:pPr>
        <w:overflowPunct w:val="0"/>
        <w:autoSpaceDE w:val="0"/>
        <w:autoSpaceDN w:val="0"/>
        <w:adjustRightInd w:val="0"/>
        <w:spacing w:line="276" w:lineRule="auto"/>
        <w:ind w:firstLine="720"/>
        <w:textAlignment w:val="baseline"/>
        <w:rPr>
          <w:rFonts w:ascii="Verdana" w:hAnsi="Verdana"/>
          <w:b/>
          <w:lang w:val="bg-BG" w:eastAsia="en-US"/>
        </w:rPr>
      </w:pPr>
      <w:r w:rsidRPr="001F2D1F">
        <w:rPr>
          <w:rFonts w:ascii="Verdana" w:hAnsi="Verdana"/>
          <w:b/>
          <w:lang w:val="bg-BG" w:eastAsia="en-US"/>
        </w:rPr>
        <w:t xml:space="preserve">Членове: </w:t>
      </w:r>
    </w:p>
    <w:p w:rsidR="00A64003" w:rsidRPr="001F2D1F" w:rsidRDefault="00A64003" w:rsidP="001F2D1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851" w:hanging="284"/>
        <w:textAlignment w:val="baseline"/>
        <w:rPr>
          <w:rFonts w:ascii="Verdana" w:hAnsi="Verdana"/>
          <w:lang w:val="bg-BG" w:eastAsia="en-US"/>
        </w:rPr>
      </w:pPr>
      <w:r w:rsidRPr="001F2D1F">
        <w:rPr>
          <w:rFonts w:ascii="Verdana" w:hAnsi="Verdana"/>
          <w:lang w:val="bg-BG" w:eastAsia="en-US"/>
        </w:rPr>
        <w:t>Диана Иванова Терзиева – старши експерт в отдел „Общинска собственост” в общинска администрация - Панагюрище /писмо № УОС-2853(1)/19.02.2026г./;</w:t>
      </w:r>
    </w:p>
    <w:p w:rsidR="00A64003" w:rsidRPr="001F2D1F" w:rsidRDefault="00A64003" w:rsidP="001F2D1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851" w:hanging="284"/>
        <w:textAlignment w:val="baseline"/>
        <w:rPr>
          <w:rFonts w:ascii="Verdana" w:hAnsi="Verdana"/>
          <w:lang w:eastAsia="en-US"/>
        </w:rPr>
      </w:pPr>
      <w:r w:rsidRPr="001F2D1F">
        <w:rPr>
          <w:rFonts w:ascii="Verdana" w:hAnsi="Verdana"/>
          <w:lang w:val="bg-BG" w:eastAsia="en-US"/>
        </w:rPr>
        <w:t>Силвия Тодорова Грозданова – кмет на с. Левски /писмо № УОС-853(1)/19.02.2026г./;</w:t>
      </w:r>
    </w:p>
    <w:p w:rsidR="00A64003" w:rsidRPr="001F2D1F" w:rsidRDefault="00A64003" w:rsidP="001F2D1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851" w:hanging="284"/>
        <w:textAlignment w:val="baseline"/>
        <w:rPr>
          <w:rFonts w:ascii="Verdana" w:hAnsi="Verdana"/>
          <w:lang w:val="bg-BG" w:eastAsia="en-US"/>
        </w:rPr>
      </w:pPr>
      <w:r w:rsidRPr="001F2D1F">
        <w:rPr>
          <w:rFonts w:ascii="Verdana" w:hAnsi="Verdana"/>
          <w:lang w:val="bg-BG" w:eastAsia="en-US"/>
        </w:rPr>
        <w:t>Цветана Петрова Симеонова – началник ОСЗ-Панагюрище;</w:t>
      </w:r>
    </w:p>
    <w:p w:rsidR="00A64003" w:rsidRPr="001F2D1F" w:rsidRDefault="00A64003" w:rsidP="001F2D1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851" w:hanging="284"/>
        <w:textAlignment w:val="baseline"/>
        <w:rPr>
          <w:rFonts w:ascii="Verdana" w:hAnsi="Verdana"/>
          <w:lang w:eastAsia="en-US"/>
        </w:rPr>
      </w:pPr>
      <w:r w:rsidRPr="001F2D1F">
        <w:rPr>
          <w:rFonts w:ascii="Verdana" w:hAnsi="Verdana"/>
          <w:lang w:val="bg-BG" w:eastAsia="en-US"/>
        </w:rPr>
        <w:t xml:space="preserve">Д-р Цветанка Стефанова </w:t>
      </w:r>
      <w:proofErr w:type="spellStart"/>
      <w:r w:rsidRPr="001F2D1F">
        <w:rPr>
          <w:rFonts w:ascii="Verdana" w:hAnsi="Verdana"/>
          <w:lang w:val="bg-BG" w:eastAsia="en-US"/>
        </w:rPr>
        <w:t>Хугасян</w:t>
      </w:r>
      <w:proofErr w:type="spellEnd"/>
      <w:r w:rsidRPr="001F2D1F">
        <w:rPr>
          <w:rFonts w:ascii="Verdana" w:hAnsi="Verdana"/>
          <w:lang w:val="bg-BG" w:eastAsia="en-US"/>
        </w:rPr>
        <w:t xml:space="preserve"> – главен експерт в ГД „АР” при ОД „Земеделие“ гр. Пазарджик;</w:t>
      </w:r>
    </w:p>
    <w:p w:rsidR="001F2D1F" w:rsidRDefault="001F2D1F" w:rsidP="001F2D1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851" w:hanging="284"/>
        <w:textAlignment w:val="baseline"/>
        <w:rPr>
          <w:rFonts w:ascii="Verdana" w:hAnsi="Verdana"/>
          <w:lang w:eastAsia="en-US"/>
        </w:rPr>
      </w:pPr>
      <w:proofErr w:type="spellStart"/>
      <w:r>
        <w:rPr>
          <w:rFonts w:ascii="Verdana" w:hAnsi="Verdana"/>
          <w:lang w:val="bg-BG" w:eastAsia="en-US"/>
        </w:rPr>
        <w:t>Лушка</w:t>
      </w:r>
      <w:proofErr w:type="spellEnd"/>
      <w:r>
        <w:rPr>
          <w:rFonts w:ascii="Verdana" w:hAnsi="Verdana"/>
          <w:lang w:val="bg-BG" w:eastAsia="en-US"/>
        </w:rPr>
        <w:t xml:space="preserve"> Димитрова Метанова – старши експерт в ОСЗ - Панагюрище</w:t>
      </w:r>
    </w:p>
    <w:p w:rsidR="001F2D1F" w:rsidRDefault="00B42DB4" w:rsidP="00B42DB4">
      <w:pPr>
        <w:pStyle w:val="a4"/>
        <w:spacing w:line="360" w:lineRule="auto"/>
        <w:ind w:left="0"/>
        <w:jc w:val="both"/>
        <w:rPr>
          <w:rFonts w:ascii="Verdana" w:hAnsi="Verdana"/>
          <w:lang w:val="bg-BG"/>
        </w:rPr>
      </w:pPr>
      <w:r w:rsidRPr="001F2D1F">
        <w:rPr>
          <w:rFonts w:ascii="Verdana" w:hAnsi="Verdana"/>
          <w:lang w:val="bg-BG"/>
        </w:rPr>
        <w:t xml:space="preserve"> </w:t>
      </w:r>
    </w:p>
    <w:p w:rsidR="00B42DB4" w:rsidRPr="001F2D1F" w:rsidRDefault="00B42DB4" w:rsidP="00B42DB4">
      <w:pPr>
        <w:pStyle w:val="a4"/>
        <w:spacing w:line="360" w:lineRule="auto"/>
        <w:ind w:left="0"/>
        <w:jc w:val="both"/>
        <w:rPr>
          <w:rFonts w:ascii="Verdana" w:hAnsi="Verdana"/>
          <w:lang w:val="bg-BG"/>
        </w:rPr>
      </w:pPr>
      <w:r w:rsidRPr="001F2D1F">
        <w:rPr>
          <w:rFonts w:ascii="Verdana" w:hAnsi="Verdana"/>
          <w:lang w:val="bg-BG"/>
        </w:rPr>
        <w:t xml:space="preserve">се събра  в </w:t>
      </w:r>
      <w:proofErr w:type="spellStart"/>
      <w:r w:rsidRPr="001F2D1F">
        <w:rPr>
          <w:rFonts w:ascii="Verdana" w:hAnsi="Verdana"/>
          <w:lang w:val="bg-BG"/>
        </w:rPr>
        <w:t>Сесийната</w:t>
      </w:r>
      <w:proofErr w:type="spellEnd"/>
      <w:r w:rsidRPr="001F2D1F">
        <w:rPr>
          <w:rFonts w:ascii="Verdana" w:hAnsi="Verdana"/>
          <w:lang w:val="bg-BG"/>
        </w:rPr>
        <w:t xml:space="preserve"> зала на Общинска администрация – Панагюрище, за да определи лицата, допуснати до участие в разпределението на пасища, мери и ливади от държавния и общинския поземлен фонд, находящи се в землището на село </w:t>
      </w:r>
      <w:r w:rsidR="00A64003" w:rsidRPr="001F2D1F">
        <w:rPr>
          <w:rFonts w:ascii="Verdana" w:hAnsi="Verdana"/>
          <w:lang w:val="bg-BG"/>
        </w:rPr>
        <w:t>Левски</w:t>
      </w:r>
      <w:r w:rsidRPr="001F2D1F">
        <w:rPr>
          <w:rFonts w:ascii="Verdana" w:hAnsi="Verdana"/>
          <w:lang w:val="bg-BG"/>
        </w:rPr>
        <w:t xml:space="preserve">, Община Панагюрище. </w:t>
      </w:r>
    </w:p>
    <w:p w:rsidR="00B42DB4" w:rsidRPr="001F2D1F" w:rsidRDefault="00B42DB4" w:rsidP="00B42DB4">
      <w:pPr>
        <w:pStyle w:val="a4"/>
        <w:spacing w:line="360" w:lineRule="auto"/>
        <w:ind w:left="0"/>
        <w:jc w:val="both"/>
        <w:rPr>
          <w:rFonts w:ascii="Verdana" w:hAnsi="Verdana"/>
          <w:lang w:val="bg-BG"/>
        </w:rPr>
      </w:pPr>
      <w:r w:rsidRPr="001F2D1F">
        <w:rPr>
          <w:rFonts w:ascii="Verdana" w:hAnsi="Verdana"/>
          <w:lang w:val="bg-BG"/>
        </w:rPr>
        <w:tab/>
        <w:t xml:space="preserve">Комисията установи, че за землището на село </w:t>
      </w:r>
      <w:r w:rsidR="00A64003" w:rsidRPr="001F2D1F">
        <w:rPr>
          <w:rFonts w:ascii="Verdana" w:hAnsi="Verdana"/>
          <w:lang w:val="bg-BG"/>
        </w:rPr>
        <w:t>Левски</w:t>
      </w:r>
      <w:r w:rsidRPr="001F2D1F">
        <w:rPr>
          <w:rFonts w:ascii="Verdana" w:hAnsi="Verdana"/>
          <w:b/>
          <w:lang w:val="bg-BG"/>
        </w:rPr>
        <w:t xml:space="preserve"> </w:t>
      </w:r>
      <w:r w:rsidRPr="001F2D1F">
        <w:rPr>
          <w:rFonts w:ascii="Verdana" w:hAnsi="Verdana"/>
          <w:b/>
          <w:u w:val="single"/>
          <w:lang w:val="bg-BG"/>
        </w:rPr>
        <w:t>няма</w:t>
      </w:r>
      <w:r w:rsidRPr="001F2D1F">
        <w:rPr>
          <w:rFonts w:ascii="Verdana" w:hAnsi="Verdana"/>
          <w:lang w:val="bg-BG"/>
        </w:rPr>
        <w:t xml:space="preserve"> подадени заявления</w:t>
      </w:r>
      <w:r w:rsidRPr="001F2D1F">
        <w:rPr>
          <w:rFonts w:ascii="Verdana" w:hAnsi="Verdana"/>
        </w:rPr>
        <w:t xml:space="preserve"> </w:t>
      </w:r>
      <w:r w:rsidRPr="001F2D1F">
        <w:rPr>
          <w:rFonts w:ascii="Verdana" w:hAnsi="Verdana"/>
          <w:lang w:val="bg-BG"/>
        </w:rPr>
        <w:t>по чл.37и, ал.5 от ЗСПЗЗ, за участие в разпределението на пасища, мери и ливади от общинския и държавен поземлен фонд.</w:t>
      </w:r>
    </w:p>
    <w:p w:rsidR="001F2D1F" w:rsidRDefault="001F2D1F" w:rsidP="00B42DB4">
      <w:pPr>
        <w:spacing w:line="360" w:lineRule="auto"/>
        <w:ind w:firstLine="720"/>
        <w:rPr>
          <w:rFonts w:ascii="Verdana" w:hAnsi="Verdana"/>
          <w:sz w:val="22"/>
          <w:szCs w:val="22"/>
          <w:lang w:val="bg-BG"/>
        </w:rPr>
      </w:pPr>
    </w:p>
    <w:p w:rsidR="00B42DB4" w:rsidRPr="001F2D1F" w:rsidRDefault="00B42DB4" w:rsidP="00B42DB4">
      <w:pPr>
        <w:spacing w:line="360" w:lineRule="auto"/>
        <w:ind w:firstLine="720"/>
        <w:rPr>
          <w:rFonts w:ascii="Verdana" w:hAnsi="Verdana"/>
          <w:sz w:val="22"/>
          <w:szCs w:val="22"/>
          <w:lang w:val="bg-BG"/>
        </w:rPr>
      </w:pPr>
      <w:r w:rsidRPr="001F2D1F">
        <w:rPr>
          <w:rFonts w:ascii="Verdana" w:hAnsi="Verdana"/>
          <w:sz w:val="22"/>
          <w:szCs w:val="22"/>
          <w:lang w:val="bg-BG"/>
        </w:rPr>
        <w:t>Комисия:</w:t>
      </w:r>
    </w:p>
    <w:p w:rsidR="00B42DB4" w:rsidRPr="001F2D1F" w:rsidRDefault="00B575D3" w:rsidP="00B42DB4">
      <w:pPr>
        <w:pStyle w:val="a4"/>
        <w:numPr>
          <w:ilvl w:val="0"/>
          <w:numId w:val="7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2D1F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B42DB4" w:rsidRPr="001F2D1F">
        <w:rPr>
          <w:rFonts w:ascii="Verdana" w:hAnsi="Verdana"/>
          <w:sz w:val="22"/>
          <w:szCs w:val="22"/>
          <w:lang w:val="bg-BG"/>
        </w:rPr>
        <w:t>- председател</w:t>
      </w:r>
    </w:p>
    <w:p w:rsidR="00B42DB4" w:rsidRPr="001F2D1F" w:rsidRDefault="00B42DB4" w:rsidP="00B42DB4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1F2D1F">
        <w:rPr>
          <w:rFonts w:ascii="Verdana" w:hAnsi="Verdana"/>
          <w:sz w:val="22"/>
          <w:szCs w:val="22"/>
          <w:lang w:val="bg-BG"/>
        </w:rPr>
        <w:t xml:space="preserve">(Петър </w:t>
      </w:r>
      <w:r w:rsidR="00091D65" w:rsidRPr="001F2D1F">
        <w:rPr>
          <w:rFonts w:ascii="Verdana" w:hAnsi="Verdana"/>
          <w:sz w:val="22"/>
          <w:szCs w:val="22"/>
          <w:lang w:val="bg-BG"/>
        </w:rPr>
        <w:t xml:space="preserve"> </w:t>
      </w:r>
      <w:r w:rsidRPr="001F2D1F">
        <w:rPr>
          <w:rFonts w:ascii="Verdana" w:hAnsi="Verdana"/>
          <w:sz w:val="22"/>
          <w:szCs w:val="22"/>
          <w:lang w:val="bg-BG"/>
        </w:rPr>
        <w:t>Петров)</w:t>
      </w:r>
    </w:p>
    <w:p w:rsidR="00B42DB4" w:rsidRPr="001F2D1F" w:rsidRDefault="001F2D1F" w:rsidP="001F2D1F">
      <w:pPr>
        <w:spacing w:line="360" w:lineRule="auto"/>
        <w:ind w:left="72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2</w:t>
      </w:r>
      <w:r w:rsidR="00B575D3" w:rsidRPr="001F2D1F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B42DB4" w:rsidRPr="001F2D1F">
        <w:rPr>
          <w:rFonts w:ascii="Verdana" w:hAnsi="Verdana"/>
          <w:sz w:val="22"/>
          <w:szCs w:val="22"/>
          <w:lang w:val="bg-BG"/>
        </w:rPr>
        <w:t>- член</w:t>
      </w:r>
    </w:p>
    <w:p w:rsidR="00B42DB4" w:rsidRPr="001F2D1F" w:rsidRDefault="00B42DB4" w:rsidP="00B42DB4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1F2D1F">
        <w:rPr>
          <w:rFonts w:ascii="Verdana" w:hAnsi="Verdana"/>
          <w:sz w:val="22"/>
          <w:szCs w:val="22"/>
          <w:lang w:val="bg-BG"/>
        </w:rPr>
        <w:t>(</w:t>
      </w:r>
      <w:r w:rsidR="00537518" w:rsidRPr="001F2D1F">
        <w:rPr>
          <w:rFonts w:ascii="Verdana" w:hAnsi="Verdana"/>
          <w:sz w:val="22"/>
          <w:szCs w:val="22"/>
          <w:lang w:val="bg-BG"/>
        </w:rPr>
        <w:t>Диана Терзиева</w:t>
      </w:r>
      <w:r w:rsidRPr="001F2D1F">
        <w:rPr>
          <w:rFonts w:ascii="Verdana" w:hAnsi="Verdana"/>
          <w:sz w:val="22"/>
          <w:szCs w:val="22"/>
          <w:lang w:val="bg-BG"/>
        </w:rPr>
        <w:t>)</w:t>
      </w:r>
    </w:p>
    <w:p w:rsidR="00B42DB4" w:rsidRPr="001F2D1F" w:rsidRDefault="001F2D1F" w:rsidP="001F2D1F">
      <w:pPr>
        <w:spacing w:line="360" w:lineRule="auto"/>
        <w:ind w:left="72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3</w:t>
      </w:r>
      <w:r w:rsidR="00B575D3" w:rsidRPr="001F2D1F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B42DB4" w:rsidRPr="001F2D1F">
        <w:rPr>
          <w:rFonts w:ascii="Verdana" w:hAnsi="Verdana"/>
          <w:sz w:val="22"/>
          <w:szCs w:val="22"/>
          <w:lang w:val="bg-BG"/>
        </w:rPr>
        <w:t>- член</w:t>
      </w:r>
    </w:p>
    <w:p w:rsidR="00B42DB4" w:rsidRPr="001F2D1F" w:rsidRDefault="00B42DB4" w:rsidP="00B42DB4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1F2D1F">
        <w:rPr>
          <w:rFonts w:ascii="Verdana" w:hAnsi="Verdana"/>
          <w:sz w:val="22"/>
          <w:szCs w:val="22"/>
          <w:lang w:val="bg-BG"/>
        </w:rPr>
        <w:t>(</w:t>
      </w:r>
      <w:r w:rsidR="00A64003" w:rsidRPr="001F2D1F">
        <w:rPr>
          <w:rFonts w:ascii="Verdana" w:hAnsi="Verdana"/>
          <w:sz w:val="22"/>
          <w:szCs w:val="22"/>
          <w:lang w:val="bg-BG"/>
        </w:rPr>
        <w:t>Силвия</w:t>
      </w:r>
      <w:r w:rsidRPr="001F2D1F">
        <w:rPr>
          <w:rFonts w:ascii="Verdana" w:hAnsi="Verdana"/>
          <w:sz w:val="22"/>
          <w:szCs w:val="22"/>
          <w:lang w:val="bg-BG"/>
        </w:rPr>
        <w:t xml:space="preserve"> </w:t>
      </w:r>
      <w:r w:rsidR="00091D65" w:rsidRPr="001F2D1F">
        <w:rPr>
          <w:rFonts w:ascii="Verdana" w:hAnsi="Verdana"/>
          <w:sz w:val="22"/>
          <w:szCs w:val="22"/>
          <w:lang w:val="bg-BG"/>
        </w:rPr>
        <w:t xml:space="preserve"> </w:t>
      </w:r>
      <w:r w:rsidR="00A64003" w:rsidRPr="001F2D1F">
        <w:rPr>
          <w:rFonts w:ascii="Verdana" w:hAnsi="Verdana"/>
          <w:sz w:val="22"/>
          <w:szCs w:val="22"/>
          <w:lang w:val="bg-BG"/>
        </w:rPr>
        <w:t>Грозданова</w:t>
      </w:r>
      <w:r w:rsidRPr="001F2D1F">
        <w:rPr>
          <w:rFonts w:ascii="Verdana" w:hAnsi="Verdana"/>
          <w:sz w:val="22"/>
          <w:szCs w:val="22"/>
          <w:lang w:val="bg-BG"/>
        </w:rPr>
        <w:t>)</w:t>
      </w:r>
    </w:p>
    <w:p w:rsidR="00B42DB4" w:rsidRPr="001F2D1F" w:rsidRDefault="001F2D1F" w:rsidP="001F2D1F">
      <w:pPr>
        <w:spacing w:line="360" w:lineRule="auto"/>
        <w:ind w:left="72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4</w:t>
      </w:r>
      <w:r w:rsidR="00B575D3" w:rsidRPr="001F2D1F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B42DB4" w:rsidRPr="001F2D1F">
        <w:rPr>
          <w:rFonts w:ascii="Verdana" w:hAnsi="Verdana"/>
          <w:sz w:val="22"/>
          <w:szCs w:val="22"/>
          <w:lang w:val="bg-BG"/>
        </w:rPr>
        <w:t>- член</w:t>
      </w:r>
    </w:p>
    <w:p w:rsidR="00B42DB4" w:rsidRPr="001F2D1F" w:rsidRDefault="00B42DB4" w:rsidP="00B42DB4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1F2D1F">
        <w:rPr>
          <w:rFonts w:ascii="Verdana" w:hAnsi="Verdana"/>
          <w:sz w:val="22"/>
          <w:szCs w:val="22"/>
          <w:lang w:val="bg-BG"/>
        </w:rPr>
        <w:t xml:space="preserve">(Цветана </w:t>
      </w:r>
      <w:r w:rsidR="00091D65" w:rsidRPr="001F2D1F">
        <w:rPr>
          <w:rFonts w:ascii="Verdana" w:hAnsi="Verdana"/>
          <w:sz w:val="22"/>
          <w:szCs w:val="22"/>
          <w:lang w:val="bg-BG"/>
        </w:rPr>
        <w:t xml:space="preserve"> </w:t>
      </w:r>
      <w:r w:rsidRPr="001F2D1F">
        <w:rPr>
          <w:rFonts w:ascii="Verdana" w:hAnsi="Verdana"/>
          <w:sz w:val="22"/>
          <w:szCs w:val="22"/>
          <w:lang w:val="bg-BG"/>
        </w:rPr>
        <w:t>Симеонова)</w:t>
      </w:r>
    </w:p>
    <w:p w:rsidR="00B42DB4" w:rsidRPr="001F2D1F" w:rsidRDefault="001F2D1F" w:rsidP="001F2D1F">
      <w:pPr>
        <w:spacing w:line="360" w:lineRule="auto"/>
        <w:ind w:left="72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5</w:t>
      </w:r>
      <w:r w:rsidR="00B575D3" w:rsidRPr="001F2D1F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B42DB4" w:rsidRPr="001F2D1F">
        <w:rPr>
          <w:rFonts w:ascii="Verdana" w:hAnsi="Verdana"/>
          <w:sz w:val="22"/>
          <w:szCs w:val="22"/>
          <w:lang w:val="bg-BG"/>
        </w:rPr>
        <w:t>- член</w:t>
      </w:r>
    </w:p>
    <w:p w:rsidR="00B42DB4" w:rsidRPr="001F2D1F" w:rsidRDefault="00B42DB4" w:rsidP="00B42DB4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1F2D1F">
        <w:rPr>
          <w:rFonts w:ascii="Verdana" w:hAnsi="Verdana"/>
          <w:sz w:val="22"/>
          <w:szCs w:val="22"/>
          <w:lang w:val="bg-BG"/>
        </w:rPr>
        <w:t xml:space="preserve">(Д-р Цветанка </w:t>
      </w:r>
      <w:r w:rsidR="00091D65" w:rsidRPr="001F2D1F">
        <w:rPr>
          <w:rFonts w:ascii="Verdana" w:hAnsi="Verdana"/>
          <w:sz w:val="22"/>
          <w:szCs w:val="22"/>
          <w:lang w:val="bg-BG"/>
        </w:rPr>
        <w:t xml:space="preserve"> </w:t>
      </w:r>
      <w:proofErr w:type="spellStart"/>
      <w:r w:rsidRPr="001F2D1F">
        <w:rPr>
          <w:rFonts w:ascii="Verdana" w:hAnsi="Verdana"/>
          <w:sz w:val="22"/>
          <w:szCs w:val="22"/>
          <w:lang w:val="bg-BG"/>
        </w:rPr>
        <w:t>Хугасян</w:t>
      </w:r>
      <w:proofErr w:type="spellEnd"/>
      <w:r w:rsidRPr="001F2D1F">
        <w:rPr>
          <w:rFonts w:ascii="Verdana" w:hAnsi="Verdana"/>
          <w:sz w:val="22"/>
          <w:szCs w:val="22"/>
          <w:lang w:val="bg-BG"/>
        </w:rPr>
        <w:t>).</w:t>
      </w:r>
    </w:p>
    <w:p w:rsidR="001F2D1F" w:rsidRPr="001F2D1F" w:rsidRDefault="001F2D1F" w:rsidP="001F2D1F">
      <w:pPr>
        <w:spacing w:line="360" w:lineRule="auto"/>
        <w:ind w:left="72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6</w:t>
      </w:r>
      <w:r w:rsidRPr="001F2D1F">
        <w:rPr>
          <w:rFonts w:ascii="Verdana" w:hAnsi="Verdana"/>
          <w:sz w:val="22"/>
          <w:szCs w:val="22"/>
          <w:lang w:val="bg-BG"/>
        </w:rPr>
        <w:t>……………/п/………………  - член</w:t>
      </w:r>
    </w:p>
    <w:p w:rsidR="001F2D1F" w:rsidRDefault="001F2D1F" w:rsidP="001F2D1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ab/>
        <w:t xml:space="preserve">      (</w:t>
      </w:r>
      <w:proofErr w:type="spellStart"/>
      <w:r>
        <w:rPr>
          <w:rFonts w:ascii="Verdana" w:hAnsi="Verdana"/>
          <w:sz w:val="22"/>
          <w:szCs w:val="22"/>
          <w:lang w:val="bg-BG"/>
        </w:rPr>
        <w:t>Лушка</w:t>
      </w:r>
      <w:proofErr w:type="spellEnd"/>
      <w:r>
        <w:rPr>
          <w:rFonts w:ascii="Verdana" w:hAnsi="Verdana"/>
          <w:sz w:val="22"/>
          <w:szCs w:val="22"/>
          <w:lang w:val="bg-BG"/>
        </w:rPr>
        <w:t xml:space="preserve"> Мет</w:t>
      </w:r>
      <w:bookmarkStart w:id="0" w:name="_GoBack"/>
      <w:bookmarkEnd w:id="0"/>
      <w:r>
        <w:rPr>
          <w:rFonts w:ascii="Verdana" w:hAnsi="Verdana"/>
          <w:sz w:val="22"/>
          <w:szCs w:val="22"/>
          <w:lang w:val="bg-BG"/>
        </w:rPr>
        <w:t>анова)</w:t>
      </w:r>
    </w:p>
    <w:p w:rsidR="00B42DB4" w:rsidRPr="001F2D1F" w:rsidRDefault="00B42DB4" w:rsidP="0093249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sz w:val="22"/>
          <w:szCs w:val="22"/>
          <w:lang w:val="bg-BG"/>
        </w:rPr>
      </w:pPr>
    </w:p>
    <w:sectPr w:rsidR="00B42DB4" w:rsidRPr="001F2D1F" w:rsidSect="001F2D1F">
      <w:pgSz w:w="11906" w:h="16838"/>
      <w:pgMar w:top="709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F208F"/>
    <w:multiLevelType w:val="hybridMultilevel"/>
    <w:tmpl w:val="A780869A"/>
    <w:lvl w:ilvl="0" w:tplc="13AE48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0405FDF"/>
    <w:multiLevelType w:val="hybridMultilevel"/>
    <w:tmpl w:val="E2FC97EE"/>
    <w:lvl w:ilvl="0" w:tplc="CFB639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9E59B9"/>
    <w:multiLevelType w:val="hybridMultilevel"/>
    <w:tmpl w:val="799A7A50"/>
    <w:lvl w:ilvl="0" w:tplc="C35E75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68A0C97"/>
    <w:multiLevelType w:val="hybridMultilevel"/>
    <w:tmpl w:val="89B21872"/>
    <w:lvl w:ilvl="0" w:tplc="F03274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9D0FD2"/>
    <w:multiLevelType w:val="hybridMultilevel"/>
    <w:tmpl w:val="81C01E94"/>
    <w:lvl w:ilvl="0" w:tplc="C86A2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0F2C9C"/>
    <w:multiLevelType w:val="hybridMultilevel"/>
    <w:tmpl w:val="E9C6F026"/>
    <w:lvl w:ilvl="0" w:tplc="841C9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 w15:restartNumberingAfterBreak="0">
    <w:nsid w:val="70070488"/>
    <w:multiLevelType w:val="hybridMultilevel"/>
    <w:tmpl w:val="AE02F548"/>
    <w:lvl w:ilvl="0" w:tplc="CAEC5950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DA6AE3"/>
    <w:multiLevelType w:val="hybridMultilevel"/>
    <w:tmpl w:val="98D46996"/>
    <w:lvl w:ilvl="0" w:tplc="6554E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9"/>
  </w:num>
  <w:num w:numId="9">
    <w:abstractNumId w:val="2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023E"/>
    <w:rsid w:val="00091D65"/>
    <w:rsid w:val="000C68B9"/>
    <w:rsid w:val="001F2D1F"/>
    <w:rsid w:val="001F4B5C"/>
    <w:rsid w:val="00210482"/>
    <w:rsid w:val="002556D9"/>
    <w:rsid w:val="0028735C"/>
    <w:rsid w:val="002B34FB"/>
    <w:rsid w:val="002C2A9F"/>
    <w:rsid w:val="00304A23"/>
    <w:rsid w:val="003B505F"/>
    <w:rsid w:val="003C385D"/>
    <w:rsid w:val="0049761E"/>
    <w:rsid w:val="004C4ADD"/>
    <w:rsid w:val="005366F4"/>
    <w:rsid w:val="00537518"/>
    <w:rsid w:val="005478E9"/>
    <w:rsid w:val="00567322"/>
    <w:rsid w:val="0057613D"/>
    <w:rsid w:val="005F282B"/>
    <w:rsid w:val="00611CA7"/>
    <w:rsid w:val="0063106E"/>
    <w:rsid w:val="0063426F"/>
    <w:rsid w:val="006C1A1F"/>
    <w:rsid w:val="008A31CA"/>
    <w:rsid w:val="00932492"/>
    <w:rsid w:val="0096023E"/>
    <w:rsid w:val="009740B4"/>
    <w:rsid w:val="009A7EF5"/>
    <w:rsid w:val="009B20A1"/>
    <w:rsid w:val="009C3AFA"/>
    <w:rsid w:val="00A5185E"/>
    <w:rsid w:val="00A64003"/>
    <w:rsid w:val="00B42DB4"/>
    <w:rsid w:val="00B4716B"/>
    <w:rsid w:val="00B575D3"/>
    <w:rsid w:val="00B60C0A"/>
    <w:rsid w:val="00B6107F"/>
    <w:rsid w:val="00BA2267"/>
    <w:rsid w:val="00BC7CF5"/>
    <w:rsid w:val="00BD539A"/>
    <w:rsid w:val="00BD5837"/>
    <w:rsid w:val="00BE7CD2"/>
    <w:rsid w:val="00C005A4"/>
    <w:rsid w:val="00C10F20"/>
    <w:rsid w:val="00D008D1"/>
    <w:rsid w:val="00D46E6C"/>
    <w:rsid w:val="00DC059C"/>
    <w:rsid w:val="00EA5FC5"/>
    <w:rsid w:val="00ED542F"/>
    <w:rsid w:val="00F65BEE"/>
    <w:rsid w:val="00F97224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29E3D"/>
  <w15:docId w15:val="{67BD326C-B835-4016-81C1-59155F4C2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10">
    <w:name w:val="Заглавие 1 Знак"/>
    <w:basedOn w:val="a0"/>
    <w:link w:val="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a4">
    <w:name w:val="List Paragraph"/>
    <w:basedOn w:val="a"/>
    <w:uiPriority w:val="34"/>
    <w:qFormat/>
    <w:rsid w:val="00634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6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НЕНКО КУКОВ</cp:lastModifiedBy>
  <cp:revision>8</cp:revision>
  <dcterms:created xsi:type="dcterms:W3CDTF">2025-03-31T05:48:00Z</dcterms:created>
  <dcterms:modified xsi:type="dcterms:W3CDTF">2026-03-27T08:02:00Z</dcterms:modified>
</cp:coreProperties>
</file>